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71E82DAF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5D7BA8">
        <w:t>ROVES s.r.o.</w:t>
      </w:r>
    </w:p>
    <w:p w14:paraId="355350DA" w14:textId="004DD076" w:rsidR="00165DDF" w:rsidRDefault="005D7BA8" w:rsidP="00165DDF">
      <w:pPr>
        <w:spacing w:after="120"/>
        <w:ind w:left="1412"/>
      </w:pPr>
      <w:r>
        <w:t>D</w:t>
      </w:r>
      <w:r w:rsidR="00F348AF" w:rsidRPr="00F348AF">
        <w:t xml:space="preserve">IČ: </w:t>
      </w:r>
      <w:r w:rsidR="00165DDF">
        <w:tab/>
      </w:r>
      <w:r w:rsidR="00165DDF">
        <w:tab/>
      </w:r>
      <w:r w:rsidR="00165DDF">
        <w:tab/>
      </w:r>
      <w:r>
        <w:t>CZ08249245</w:t>
      </w:r>
    </w:p>
    <w:p w14:paraId="2897FBD4" w14:textId="44B9F1BD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5D7BA8">
        <w:t>Krumvíř 233, 691 73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5D7BA8"/>
    <w:rsid w:val="00886F0C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Veronika Procházková</cp:lastModifiedBy>
  <cp:revision>4</cp:revision>
  <dcterms:created xsi:type="dcterms:W3CDTF">2024-04-17T14:03:00Z</dcterms:created>
  <dcterms:modified xsi:type="dcterms:W3CDTF">2026-02-11T13:23:00Z</dcterms:modified>
</cp:coreProperties>
</file>